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23C" w:rsidRPr="003940E7" w:rsidRDefault="00941797" w:rsidP="005B6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0E7">
        <w:rPr>
          <w:rFonts w:ascii="Times New Roman" w:hAnsi="Times New Roman" w:cs="Times New Roman"/>
          <w:b/>
          <w:bCs/>
          <w:sz w:val="28"/>
          <w:szCs w:val="28"/>
        </w:rPr>
        <w:t>Városgazdálkodási Kft.</w:t>
      </w:r>
    </w:p>
    <w:p w:rsidR="00941797" w:rsidRPr="003940E7" w:rsidRDefault="00941797" w:rsidP="005B6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0E7">
        <w:rPr>
          <w:rFonts w:ascii="Times New Roman" w:hAnsi="Times New Roman" w:cs="Times New Roman"/>
          <w:b/>
          <w:bCs/>
          <w:sz w:val="28"/>
          <w:szCs w:val="28"/>
        </w:rPr>
        <w:t>Adatszolgáltatás a 2009. évi CXXII. törvény alapján</w:t>
      </w:r>
    </w:p>
    <w:p w:rsidR="00941797" w:rsidRPr="003940E7" w:rsidRDefault="00941797" w:rsidP="005B64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0E7">
        <w:rPr>
          <w:rFonts w:ascii="Times New Roman" w:hAnsi="Times New Roman" w:cs="Times New Roman"/>
          <w:b/>
          <w:bCs/>
          <w:sz w:val="28"/>
          <w:szCs w:val="28"/>
        </w:rPr>
        <w:t>2019.10.01.</w:t>
      </w:r>
    </w:p>
    <w:p w:rsidR="00941797" w:rsidRPr="003940E7" w:rsidRDefault="00941797">
      <w:pPr>
        <w:rPr>
          <w:rFonts w:ascii="Times New Roman" w:hAnsi="Times New Roman" w:cs="Times New Roman"/>
        </w:rPr>
      </w:pPr>
    </w:p>
    <w:p w:rsidR="00941797" w:rsidRPr="003940E7" w:rsidRDefault="00941797">
      <w:pPr>
        <w:rPr>
          <w:rFonts w:ascii="Times New Roman" w:hAnsi="Times New Roman" w:cs="Times New Roman"/>
          <w:sz w:val="24"/>
          <w:szCs w:val="24"/>
        </w:rPr>
      </w:pPr>
      <w:r w:rsidRPr="003940E7">
        <w:rPr>
          <w:rFonts w:ascii="Times New Roman" w:hAnsi="Times New Roman" w:cs="Times New Roman"/>
          <w:sz w:val="24"/>
          <w:szCs w:val="24"/>
        </w:rPr>
        <w:t xml:space="preserve">Felügyelő Bizottság Elnöke: </w:t>
      </w:r>
    </w:p>
    <w:p w:rsidR="00941797" w:rsidRPr="003940E7" w:rsidRDefault="00941797">
      <w:pPr>
        <w:rPr>
          <w:rFonts w:ascii="Times New Roman" w:hAnsi="Times New Roman" w:cs="Times New Roman"/>
          <w:sz w:val="24"/>
          <w:szCs w:val="24"/>
        </w:rPr>
      </w:pPr>
      <w:r w:rsidRPr="003940E7">
        <w:rPr>
          <w:rFonts w:ascii="Times New Roman" w:hAnsi="Times New Roman" w:cs="Times New Roman"/>
          <w:sz w:val="24"/>
          <w:szCs w:val="24"/>
        </w:rPr>
        <w:t xml:space="preserve">  </w:t>
      </w:r>
      <w:r w:rsidR="003940E7" w:rsidRPr="003940E7">
        <w:rPr>
          <w:rFonts w:ascii="Times New Roman" w:hAnsi="Times New Roman" w:cs="Times New Roman"/>
          <w:sz w:val="24"/>
          <w:szCs w:val="24"/>
        </w:rPr>
        <w:t xml:space="preserve">      </w:t>
      </w:r>
      <w:r w:rsidRPr="003940E7">
        <w:rPr>
          <w:rFonts w:ascii="Times New Roman" w:hAnsi="Times New Roman" w:cs="Times New Roman"/>
          <w:sz w:val="24"/>
          <w:szCs w:val="24"/>
        </w:rPr>
        <w:t xml:space="preserve"> </w:t>
      </w:r>
      <w:r w:rsidR="00597CC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3940E7">
        <w:rPr>
          <w:rFonts w:ascii="Times New Roman" w:hAnsi="Times New Roman" w:cs="Times New Roman"/>
          <w:sz w:val="24"/>
          <w:szCs w:val="24"/>
        </w:rPr>
        <w:t>0.000 Ft/hó tiszteletdíj</w:t>
      </w:r>
    </w:p>
    <w:p w:rsidR="00941797" w:rsidRPr="003940E7" w:rsidRDefault="00941797">
      <w:pPr>
        <w:rPr>
          <w:rFonts w:ascii="Times New Roman" w:hAnsi="Times New Roman" w:cs="Times New Roman"/>
          <w:sz w:val="24"/>
          <w:szCs w:val="24"/>
        </w:rPr>
      </w:pPr>
      <w:r w:rsidRPr="003940E7">
        <w:rPr>
          <w:rFonts w:ascii="Times New Roman" w:hAnsi="Times New Roman" w:cs="Times New Roman"/>
          <w:sz w:val="24"/>
          <w:szCs w:val="24"/>
        </w:rPr>
        <w:t xml:space="preserve">Felügyelő Bizottság Tagja:  </w:t>
      </w:r>
    </w:p>
    <w:p w:rsidR="00941797" w:rsidRPr="003940E7" w:rsidRDefault="00941797">
      <w:pPr>
        <w:rPr>
          <w:rFonts w:ascii="Times New Roman" w:hAnsi="Times New Roman" w:cs="Times New Roman"/>
          <w:sz w:val="24"/>
          <w:szCs w:val="24"/>
        </w:rPr>
      </w:pPr>
      <w:r w:rsidRPr="003940E7">
        <w:rPr>
          <w:rFonts w:ascii="Times New Roman" w:hAnsi="Times New Roman" w:cs="Times New Roman"/>
          <w:sz w:val="24"/>
          <w:szCs w:val="24"/>
        </w:rPr>
        <w:t xml:space="preserve">  </w:t>
      </w:r>
      <w:r w:rsidR="003940E7" w:rsidRPr="003940E7">
        <w:rPr>
          <w:rFonts w:ascii="Times New Roman" w:hAnsi="Times New Roman" w:cs="Times New Roman"/>
          <w:sz w:val="24"/>
          <w:szCs w:val="24"/>
        </w:rPr>
        <w:t xml:space="preserve">   </w:t>
      </w:r>
      <w:r w:rsidRPr="003940E7">
        <w:rPr>
          <w:rFonts w:ascii="Times New Roman" w:hAnsi="Times New Roman" w:cs="Times New Roman"/>
          <w:sz w:val="24"/>
          <w:szCs w:val="24"/>
        </w:rPr>
        <w:t xml:space="preserve"> </w:t>
      </w:r>
      <w:r w:rsidR="003940E7" w:rsidRPr="003940E7">
        <w:rPr>
          <w:rFonts w:ascii="Times New Roman" w:hAnsi="Times New Roman" w:cs="Times New Roman"/>
          <w:sz w:val="24"/>
          <w:szCs w:val="24"/>
        </w:rPr>
        <w:t xml:space="preserve">   </w:t>
      </w:r>
      <w:r w:rsidR="00597CC7">
        <w:rPr>
          <w:rFonts w:ascii="Times New Roman" w:hAnsi="Times New Roman" w:cs="Times New Roman"/>
          <w:sz w:val="24"/>
          <w:szCs w:val="24"/>
        </w:rPr>
        <w:t>45</w:t>
      </w:r>
      <w:r w:rsidRPr="003940E7">
        <w:rPr>
          <w:rFonts w:ascii="Times New Roman" w:hAnsi="Times New Roman" w:cs="Times New Roman"/>
          <w:sz w:val="24"/>
          <w:szCs w:val="24"/>
        </w:rPr>
        <w:t>.000 Ft/hó tiszteletdíj</w:t>
      </w:r>
    </w:p>
    <w:p w:rsidR="00941797" w:rsidRPr="003940E7" w:rsidRDefault="00941797">
      <w:pPr>
        <w:rPr>
          <w:rFonts w:ascii="Times New Roman" w:hAnsi="Times New Roman" w:cs="Times New Roman"/>
          <w:sz w:val="24"/>
          <w:szCs w:val="24"/>
        </w:rPr>
      </w:pPr>
    </w:p>
    <w:p w:rsidR="00941797" w:rsidRPr="003940E7" w:rsidRDefault="00941797" w:rsidP="003940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40E7">
        <w:rPr>
          <w:rFonts w:ascii="Times New Roman" w:hAnsi="Times New Roman" w:cs="Times New Roman"/>
          <w:b/>
          <w:bCs/>
          <w:sz w:val="24"/>
          <w:szCs w:val="24"/>
        </w:rPr>
        <w:t>Vezető állású munkavállaló</w:t>
      </w:r>
    </w:p>
    <w:p w:rsidR="00941797" w:rsidRPr="003940E7" w:rsidRDefault="00941797">
      <w:pPr>
        <w:rPr>
          <w:rFonts w:ascii="Times New Roman" w:hAnsi="Times New Roman" w:cs="Times New Roman"/>
          <w:sz w:val="24"/>
          <w:szCs w:val="24"/>
        </w:rPr>
      </w:pPr>
    </w:p>
    <w:p w:rsidR="00941797" w:rsidRPr="003940E7" w:rsidRDefault="00941797">
      <w:pPr>
        <w:rPr>
          <w:rFonts w:ascii="Times New Roman" w:hAnsi="Times New Roman" w:cs="Times New Roman"/>
          <w:sz w:val="24"/>
          <w:szCs w:val="24"/>
        </w:rPr>
      </w:pPr>
      <w:r w:rsidRPr="003940E7">
        <w:rPr>
          <w:rFonts w:ascii="Times New Roman" w:hAnsi="Times New Roman" w:cs="Times New Roman"/>
          <w:sz w:val="24"/>
          <w:szCs w:val="24"/>
        </w:rPr>
        <w:t>Személyi alapbér: 500.000 Ft/hó</w:t>
      </w:r>
    </w:p>
    <w:p w:rsidR="00941797" w:rsidRPr="003940E7" w:rsidRDefault="00941797" w:rsidP="005B2607">
      <w:pPr>
        <w:jc w:val="both"/>
        <w:rPr>
          <w:rFonts w:ascii="Times New Roman" w:hAnsi="Times New Roman" w:cs="Times New Roman"/>
          <w:sz w:val="24"/>
          <w:szCs w:val="24"/>
        </w:rPr>
      </w:pPr>
      <w:r w:rsidRPr="003940E7">
        <w:rPr>
          <w:rFonts w:ascii="Times New Roman" w:hAnsi="Times New Roman" w:cs="Times New Roman"/>
          <w:sz w:val="24"/>
          <w:szCs w:val="24"/>
        </w:rPr>
        <w:t xml:space="preserve">Prémium: a prémium meghatározására egyedileg kerül sor az adott évi üzleti terv elfogadásával egyidejűleg, vagy indokolt esetben azt követően. </w:t>
      </w:r>
    </w:p>
    <w:p w:rsidR="00941797" w:rsidRPr="003940E7" w:rsidRDefault="00941797" w:rsidP="005B2607">
      <w:pPr>
        <w:jc w:val="both"/>
        <w:rPr>
          <w:rFonts w:ascii="Times New Roman" w:hAnsi="Times New Roman" w:cs="Times New Roman"/>
          <w:sz w:val="24"/>
          <w:szCs w:val="24"/>
        </w:rPr>
      </w:pPr>
      <w:r w:rsidRPr="003940E7">
        <w:rPr>
          <w:rFonts w:ascii="Times New Roman" w:hAnsi="Times New Roman" w:cs="Times New Roman"/>
          <w:sz w:val="24"/>
          <w:szCs w:val="24"/>
        </w:rPr>
        <w:t xml:space="preserve">A prémium mértéke nem haladhatja meg az éves személyi alapbér 100%-át. </w:t>
      </w:r>
    </w:p>
    <w:p w:rsidR="00941797" w:rsidRPr="003940E7" w:rsidRDefault="00941797" w:rsidP="005B2607">
      <w:pPr>
        <w:jc w:val="both"/>
        <w:rPr>
          <w:rFonts w:ascii="Times New Roman" w:hAnsi="Times New Roman" w:cs="Times New Roman"/>
          <w:sz w:val="24"/>
          <w:szCs w:val="24"/>
        </w:rPr>
      </w:pPr>
      <w:r w:rsidRPr="003940E7">
        <w:rPr>
          <w:rFonts w:ascii="Times New Roman" w:hAnsi="Times New Roman" w:cs="Times New Roman"/>
          <w:sz w:val="24"/>
          <w:szCs w:val="24"/>
        </w:rPr>
        <w:t xml:space="preserve">Munkaviszony megszüntetése esetén járó juttatás: a gazdasági társaság jogutód nélküli megszűnése esetén a Munka Törvénykönyve szerinti </w:t>
      </w:r>
      <w:r w:rsidR="00644E89">
        <w:rPr>
          <w:rFonts w:ascii="Times New Roman" w:hAnsi="Times New Roman" w:cs="Times New Roman"/>
          <w:sz w:val="24"/>
          <w:szCs w:val="24"/>
        </w:rPr>
        <w:t>juttatás</w:t>
      </w:r>
      <w:r w:rsidRPr="003940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1797" w:rsidRPr="003940E7" w:rsidRDefault="00941797" w:rsidP="005B2607">
      <w:pPr>
        <w:jc w:val="both"/>
        <w:rPr>
          <w:rFonts w:ascii="Times New Roman" w:hAnsi="Times New Roman" w:cs="Times New Roman"/>
          <w:sz w:val="24"/>
          <w:szCs w:val="24"/>
        </w:rPr>
      </w:pPr>
      <w:r w:rsidRPr="003940E7">
        <w:rPr>
          <w:rFonts w:ascii="Times New Roman" w:hAnsi="Times New Roman" w:cs="Times New Roman"/>
          <w:sz w:val="24"/>
          <w:szCs w:val="24"/>
        </w:rPr>
        <w:t>A határozott időre szóló megbízásnak a megbízatás</w:t>
      </w:r>
      <w:r w:rsidR="003940E7" w:rsidRPr="003940E7">
        <w:rPr>
          <w:rFonts w:ascii="Times New Roman" w:hAnsi="Times New Roman" w:cs="Times New Roman"/>
          <w:sz w:val="24"/>
          <w:szCs w:val="24"/>
        </w:rPr>
        <w:t>i</w:t>
      </w:r>
      <w:r w:rsidRPr="003940E7">
        <w:rPr>
          <w:rFonts w:ascii="Times New Roman" w:hAnsi="Times New Roman" w:cs="Times New Roman"/>
          <w:sz w:val="24"/>
          <w:szCs w:val="24"/>
        </w:rPr>
        <w:t xml:space="preserve"> időtartam előtti, nem az ügyvezetőnek felróható magatartás miatti megszűnése esetén 1 évi (illetve legfeljebb a hátralévő időre jutó) átlagkereset. </w:t>
      </w:r>
    </w:p>
    <w:p w:rsidR="00941797" w:rsidRPr="003940E7" w:rsidRDefault="00941797" w:rsidP="005B2607">
      <w:pPr>
        <w:jc w:val="both"/>
        <w:rPr>
          <w:rFonts w:ascii="Times New Roman" w:hAnsi="Times New Roman" w:cs="Times New Roman"/>
          <w:sz w:val="24"/>
          <w:szCs w:val="24"/>
        </w:rPr>
      </w:pPr>
      <w:r w:rsidRPr="003940E7">
        <w:rPr>
          <w:rFonts w:ascii="Times New Roman" w:hAnsi="Times New Roman" w:cs="Times New Roman"/>
          <w:sz w:val="24"/>
          <w:szCs w:val="24"/>
        </w:rPr>
        <w:t xml:space="preserve">Egyéb juttatások: cafeteria 9.000 Ft/hó, ruházati költségtérítés a személyi alapbér 2%-a, élet és balesetbiztosítás </w:t>
      </w:r>
      <w:r w:rsidR="003940E7" w:rsidRPr="003940E7">
        <w:rPr>
          <w:rFonts w:ascii="Times New Roman" w:hAnsi="Times New Roman" w:cs="Times New Roman"/>
          <w:sz w:val="24"/>
          <w:szCs w:val="24"/>
        </w:rPr>
        <w:t xml:space="preserve">a </w:t>
      </w:r>
      <w:r w:rsidRPr="003940E7">
        <w:rPr>
          <w:rFonts w:ascii="Times New Roman" w:hAnsi="Times New Roman" w:cs="Times New Roman"/>
          <w:sz w:val="24"/>
          <w:szCs w:val="24"/>
        </w:rPr>
        <w:t>személyi alapbér 4%-a, külföldi kiküldetés 45 euro/nap, cégautó magáncélú használata 1 000 km/hó, vagy 12 000 km/év.</w:t>
      </w:r>
    </w:p>
    <w:sectPr w:rsidR="00941797" w:rsidRPr="0039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97"/>
    <w:rsid w:val="000A17A3"/>
    <w:rsid w:val="00183FF3"/>
    <w:rsid w:val="003940E7"/>
    <w:rsid w:val="00597CC7"/>
    <w:rsid w:val="005B2607"/>
    <w:rsid w:val="005B64D0"/>
    <w:rsid w:val="00644E89"/>
    <w:rsid w:val="00662220"/>
    <w:rsid w:val="008135ED"/>
    <w:rsid w:val="00941797"/>
    <w:rsid w:val="00A122DE"/>
    <w:rsid w:val="00F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64E1"/>
  <w15:chartTrackingRefBased/>
  <w15:docId w15:val="{71F3A878-AE7F-4DDF-B655-7EE2D9F9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Márta</dc:creator>
  <cp:keywords/>
  <dc:description/>
  <cp:lastModifiedBy>Szabó Márta</cp:lastModifiedBy>
  <cp:revision>4</cp:revision>
  <cp:lastPrinted>2019-10-01T09:34:00Z</cp:lastPrinted>
  <dcterms:created xsi:type="dcterms:W3CDTF">2019-10-01T08:40:00Z</dcterms:created>
  <dcterms:modified xsi:type="dcterms:W3CDTF">2019-11-06T09:25:00Z</dcterms:modified>
</cp:coreProperties>
</file>